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0E" w:rsidRDefault="00D80F0E" w:rsidP="003A5D8F">
      <w:pPr>
        <w:pStyle w:val="50"/>
        <w:shd w:val="clear" w:color="auto" w:fill="auto"/>
        <w:spacing w:line="360" w:lineRule="auto"/>
        <w:ind w:firstLine="709"/>
        <w:jc w:val="center"/>
      </w:pPr>
      <w:r w:rsidRPr="00D80F0E">
        <w:t>Аннотация дисциплины</w:t>
      </w:r>
    </w:p>
    <w:p w:rsidR="003A5D8F" w:rsidRPr="00B75A22" w:rsidRDefault="003A5D8F" w:rsidP="003A5D8F">
      <w:pPr>
        <w:pStyle w:val="50"/>
        <w:shd w:val="clear" w:color="auto" w:fill="auto"/>
        <w:spacing w:line="360" w:lineRule="auto"/>
        <w:ind w:firstLine="709"/>
        <w:jc w:val="center"/>
      </w:pPr>
      <w:r w:rsidRPr="00B75A22">
        <w:t>Финансовый учет и отчетность</w:t>
      </w:r>
    </w:p>
    <w:p w:rsidR="003A5D8F" w:rsidRPr="00B75A22" w:rsidRDefault="003A5D8F" w:rsidP="003A5D8F">
      <w:pPr>
        <w:pStyle w:val="20"/>
        <w:shd w:val="clear" w:color="auto" w:fill="auto"/>
        <w:tabs>
          <w:tab w:val="left" w:pos="2045"/>
          <w:tab w:val="left" w:pos="261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>ихся</w:t>
      </w:r>
      <w:r>
        <w:t xml:space="preserve"> </w:t>
      </w:r>
      <w:r w:rsidRPr="00B75A22">
        <w:t>по</w:t>
      </w:r>
      <w:r>
        <w:t xml:space="preserve"> </w:t>
      </w:r>
      <w:r w:rsidRPr="00B75A22">
        <w:t>направлению 38.03.02 «Менеджмент» профиль</w:t>
      </w:r>
      <w:r>
        <w:t xml:space="preserve"> </w:t>
      </w:r>
      <w:r w:rsidRPr="00B75A22">
        <w:t xml:space="preserve">«Менеджмент организации», </w:t>
      </w:r>
      <w:bookmarkStart w:id="0" w:name="_GoBack"/>
      <w:bookmarkEnd w:id="0"/>
      <w:r>
        <w:t>очная форма обучения</w:t>
      </w:r>
      <w:r w:rsidRPr="00B75A22">
        <w:t>.</w:t>
      </w:r>
    </w:p>
    <w:p w:rsidR="003A5D8F" w:rsidRDefault="003A5D8F" w:rsidP="0098328B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98328B" w:rsidRPr="0098328B">
        <w:t>формирование теоретических знаний и практических навыков по бухгалтерскому учету и формированию отчетности, его организации и ведения на предприятиях.</w:t>
      </w:r>
    </w:p>
    <w:p w:rsidR="003A5D8F" w:rsidRPr="00B75A22" w:rsidRDefault="003A5D8F" w:rsidP="003A5D8F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«Финансовый учет и отчетность» является</w:t>
      </w:r>
      <w:r>
        <w:t xml:space="preserve"> дисциплиной модуля  дисциплин инвариантных</w:t>
      </w:r>
      <w:r w:rsidRPr="00B75A22">
        <w:t xml:space="preserve"> </w:t>
      </w:r>
      <w:r>
        <w:t xml:space="preserve">для направления </w:t>
      </w:r>
      <w:r w:rsidRPr="00B75A22">
        <w:t>38.03.02 «Менеджмент» профиль «Менеджмент организации».</w:t>
      </w:r>
    </w:p>
    <w:p w:rsidR="003A5D8F" w:rsidRDefault="003A5D8F" w:rsidP="003A5D8F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Основы организации бухгалтерского финансового учета. Хозяйственные организации и формирование уставного капитала. Учет капитальных вложений и основных средств. Учет нематериальных активов. Учет финансовых вложений. Учет денежных средств организации Учет материально-производственных запасов. Учет труда и расчетов с персоналом организации. Учет расходов организации. Учет готовой продукции и ее продажи. Учет расчетов и теку</w:t>
      </w:r>
      <w:r>
        <w:t>щ</w:t>
      </w:r>
      <w:r w:rsidRPr="00B75A22">
        <w:t>их обязательств. Учет кредитов и займов. Учет финансовых результатов. Учет собственного</w:t>
      </w:r>
      <w:r>
        <w:t xml:space="preserve"> </w:t>
      </w:r>
      <w:r w:rsidRPr="00B75A22">
        <w:t>капитала и целевого финансирования. Бухгалтерская отчетность. Учетная политика организации.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A1"/>
    <w:rsid w:val="003A5D8F"/>
    <w:rsid w:val="004E0AA1"/>
    <w:rsid w:val="00825E11"/>
    <w:rsid w:val="0098328B"/>
    <w:rsid w:val="00AB5F5C"/>
    <w:rsid w:val="00B95B4F"/>
    <w:rsid w:val="00D8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74EA"/>
  <w15:docId w15:val="{5F2F74CD-1F91-4663-A310-EF29EC5E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5D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A5D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A5D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A5D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D8F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A5D8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A5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5D8F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09B3B-7F02-458B-B428-8A8338843AE8}"/>
</file>

<file path=customXml/itemProps2.xml><?xml version="1.0" encoding="utf-8"?>
<ds:datastoreItem xmlns:ds="http://schemas.openxmlformats.org/officeDocument/2006/customXml" ds:itemID="{9A81EE61-AAC5-43FD-BF77-321C2FA88877}"/>
</file>

<file path=customXml/itemProps3.xml><?xml version="1.0" encoding="utf-8"?>
<ds:datastoreItem xmlns:ds="http://schemas.openxmlformats.org/officeDocument/2006/customXml" ds:itemID="{F6B1CC15-C1DD-4BC9-86DD-F68CD8245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6</cp:revision>
  <dcterms:created xsi:type="dcterms:W3CDTF">2018-03-30T13:42:00Z</dcterms:created>
  <dcterms:modified xsi:type="dcterms:W3CDTF">2020-11-17T11:39:00Z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